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0941A" w14:textId="77777777" w:rsidR="00F30BE1" w:rsidRDefault="00F30B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pPr w:leftFromText="180" w:rightFromText="180" w:vertAnchor="text" w:tblpY="197"/>
        <w:tblW w:w="9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103"/>
        <w:gridCol w:w="4644"/>
      </w:tblGrid>
      <w:tr w:rsidR="00F30BE1" w14:paraId="3DBF178D" w14:textId="77777777">
        <w:tc>
          <w:tcPr>
            <w:tcW w:w="5103" w:type="dxa"/>
          </w:tcPr>
          <w:p w14:paraId="78BEABF8" w14:textId="77777777" w:rsidR="00F30BE1" w:rsidRDefault="00F30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spacing w:after="240"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44" w:type="dxa"/>
          </w:tcPr>
          <w:p w14:paraId="45D832F8" w14:textId="77777777" w:rsidR="00F30BE1" w:rsidRDefault="00000000">
            <w:pPr>
              <w:tabs>
                <w:tab w:val="left" w:pos="742"/>
              </w:tabs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УТВЕРЖДЕНО</w:t>
            </w:r>
          </w:p>
          <w:p w14:paraId="0FDDF964" w14:textId="77777777" w:rsidR="000B6435" w:rsidRPr="000B6435" w:rsidRDefault="00000000" w:rsidP="000B6435">
            <w:r w:rsidRPr="000B6435">
              <w:t xml:space="preserve">приказом </w:t>
            </w:r>
            <w:r w:rsidR="000B6435" w:rsidRPr="000B6435">
              <w:t>Генерального д</w:t>
            </w:r>
            <w:r w:rsidRPr="000B6435">
              <w:t xml:space="preserve">иректора </w:t>
            </w:r>
          </w:p>
          <w:p w14:paraId="122820E6" w14:textId="1CA20D1E" w:rsidR="00F30BE1" w:rsidRPr="000B6435" w:rsidRDefault="000B6435" w:rsidP="000B6435">
            <w:pPr>
              <w:rPr>
                <w:lang w:val="ru-RU"/>
              </w:rPr>
            </w:pPr>
            <w:r w:rsidRPr="000B6435">
              <w:t xml:space="preserve">Багаева </w:t>
            </w:r>
            <w:proofErr w:type="gramStart"/>
            <w:r w:rsidRPr="000B6435">
              <w:t>А.В.</w:t>
            </w:r>
            <w:proofErr w:type="gramEnd"/>
            <w:r w:rsidRPr="000B6435">
              <w:t xml:space="preserve"> </w:t>
            </w:r>
            <w:r w:rsidRPr="000B6435">
              <w:br/>
              <w:t>№2 от 22.12.2025г.</w:t>
            </w:r>
          </w:p>
          <w:p w14:paraId="2882D200" w14:textId="761050FA" w:rsidR="00F30BE1" w:rsidRPr="000B6435" w:rsidRDefault="00000000" w:rsidP="000B6435">
            <w:pPr>
              <w:rPr>
                <w:sz w:val="22"/>
                <w:szCs w:val="22"/>
                <w:lang w:val="ru-RU"/>
              </w:rPr>
            </w:pPr>
            <w:r w:rsidRPr="000B6435">
              <w:t xml:space="preserve">Начало действия: </w:t>
            </w:r>
            <w:r w:rsidR="000B6435" w:rsidRPr="000B6435">
              <w:t>22</w:t>
            </w:r>
            <w:r w:rsidRPr="000B6435">
              <w:t>.</w:t>
            </w:r>
            <w:r w:rsidR="000B6435" w:rsidRPr="000B6435">
              <w:t>12.2025</w:t>
            </w:r>
          </w:p>
        </w:tc>
      </w:tr>
    </w:tbl>
    <w:p w14:paraId="66F755FC" w14:textId="77777777" w:rsidR="00F30BE1" w:rsidRDefault="00F30BE1">
      <w:pPr>
        <w:rPr>
          <w:b/>
          <w:bCs/>
          <w:sz w:val="32"/>
          <w:szCs w:val="32"/>
        </w:rPr>
      </w:pPr>
    </w:p>
    <w:p w14:paraId="39AA959D" w14:textId="77777777" w:rsidR="00F30BE1" w:rsidRDefault="00000000">
      <w:pPr>
        <w:ind w:firstLine="705"/>
        <w:jc w:val="center"/>
        <w:rPr>
          <w:b/>
          <w:bCs/>
          <w:sz w:val="22"/>
          <w:szCs w:val="22"/>
        </w:rPr>
      </w:pPr>
      <w:r>
        <w:rPr>
          <w:b/>
          <w:bCs/>
          <w:sz w:val="32"/>
          <w:szCs w:val="32"/>
        </w:rPr>
        <w:t>ПОЛИТИКА ОБРАБОТКИ ПЕРСОНАЛЬНЫХ ДАННЫХ</w:t>
      </w:r>
    </w:p>
    <w:p w14:paraId="603A858B" w14:textId="77777777" w:rsidR="00F30BE1" w:rsidRDefault="00F30BE1">
      <w:pPr>
        <w:rPr>
          <w:b/>
          <w:bCs/>
          <w:sz w:val="22"/>
          <w:szCs w:val="22"/>
        </w:rPr>
      </w:pPr>
    </w:p>
    <w:p w14:paraId="402219B6" w14:textId="77777777" w:rsidR="00F30BE1" w:rsidRDefault="00000000">
      <w:pPr>
        <w:spacing w:before="240" w:after="12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tbl>
      <w:tblPr>
        <w:tblStyle w:val="a6"/>
        <w:tblW w:w="9775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207"/>
      </w:tblGrid>
      <w:tr w:rsidR="00F30BE1" w14:paraId="2B22AFBB" w14:textId="77777777">
        <w:tc>
          <w:tcPr>
            <w:tcW w:w="568" w:type="dxa"/>
          </w:tcPr>
          <w:p w14:paraId="77412A63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1.1.</w:t>
            </w:r>
          </w:p>
        </w:tc>
        <w:tc>
          <w:tcPr>
            <w:tcW w:w="9207" w:type="dxa"/>
          </w:tcPr>
          <w:p w14:paraId="1A041EEA" w14:textId="5B30A404" w:rsidR="00F30BE1" w:rsidRDefault="00000000">
            <w:pPr>
              <w:spacing w:after="120" w:line="312" w:lineRule="auto"/>
              <w:jc w:val="both"/>
            </w:pPr>
            <w:r>
              <w:t xml:space="preserve">Политика обработки персональных данных (далее – Политика) определяет принципы, порядок и условия обработки Персональных данных, которые </w:t>
            </w:r>
            <w:r w:rsidR="006B5024">
              <w:t>ООО ТД</w:t>
            </w:r>
            <w:r>
              <w:t xml:space="preserve"> «Надёжный Купец» может получить в процессе использования интернет-магазина www.td-kupec.com (далее – ИМ)</w:t>
            </w:r>
            <w:r>
              <w:rPr>
                <w:highlight w:val="white"/>
              </w:rPr>
              <w:t xml:space="preserve"> </w:t>
            </w:r>
            <w:r>
              <w:t xml:space="preserve">посредством заполнения форм в ИМ, а также в ходе исполнения договоров, заключенных с </w:t>
            </w:r>
            <w:r w:rsidR="006B5024">
              <w:t>ООО ТД</w:t>
            </w:r>
            <w:r>
              <w:t xml:space="preserve"> «Надёжный Купец».</w:t>
            </w:r>
          </w:p>
        </w:tc>
      </w:tr>
      <w:tr w:rsidR="00F30BE1" w14:paraId="7E1D5E4A" w14:textId="77777777">
        <w:tc>
          <w:tcPr>
            <w:tcW w:w="568" w:type="dxa"/>
          </w:tcPr>
          <w:p w14:paraId="6CBC5FAA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1.2.</w:t>
            </w:r>
          </w:p>
        </w:tc>
        <w:tc>
          <w:tcPr>
            <w:tcW w:w="9207" w:type="dxa"/>
          </w:tcPr>
          <w:p w14:paraId="11AEE895" w14:textId="77777777" w:rsidR="00F30BE1" w:rsidRDefault="00000000">
            <w:pPr>
              <w:spacing w:after="120" w:line="312" w:lineRule="auto"/>
              <w:jc w:val="both"/>
            </w:pPr>
            <w:r>
              <w:t>Действие Политики распространяется на все процессы по сбору, записи, систематизации, хранению, извлечению, использованию, передаче, распространению, передаче, обезличиванию, блокированию, удалению персональных данных, осуществляемых с использованием средств автоматизации и без использования таких средств.</w:t>
            </w:r>
          </w:p>
        </w:tc>
      </w:tr>
      <w:tr w:rsidR="00F30BE1" w14:paraId="68C7DCA7" w14:textId="77777777">
        <w:tc>
          <w:tcPr>
            <w:tcW w:w="568" w:type="dxa"/>
          </w:tcPr>
          <w:p w14:paraId="47B725A2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1.3.</w:t>
            </w:r>
          </w:p>
        </w:tc>
        <w:tc>
          <w:tcPr>
            <w:tcW w:w="9207" w:type="dxa"/>
          </w:tcPr>
          <w:p w14:paraId="582B8F24" w14:textId="77777777" w:rsidR="00F30BE1" w:rsidRDefault="00000000">
            <w:pPr>
              <w:spacing w:after="120" w:line="312" w:lineRule="auto"/>
              <w:jc w:val="both"/>
            </w:pPr>
            <w:r>
              <w:t>Правовые основания обработки Персональных данных:</w:t>
            </w:r>
          </w:p>
          <w:p w14:paraId="1A1F495F" w14:textId="77777777" w:rsidR="00F30B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57" w:hanging="357"/>
              <w:jc w:val="both"/>
            </w:pPr>
            <w:r>
              <w:rPr>
                <w:color w:val="000000"/>
              </w:rPr>
              <w:t>Федеральный закон от 27 июля 2006 года № 152-ФЗ «О персональных данных»;</w:t>
            </w:r>
          </w:p>
          <w:p w14:paraId="3D4E8D90" w14:textId="4E3A43EF" w:rsidR="00F30B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57" w:hanging="357"/>
              <w:jc w:val="both"/>
            </w:pPr>
            <w:r>
              <w:rPr>
                <w:color w:val="000000"/>
              </w:rPr>
              <w:t>договоры, заключаемые с «</w:t>
            </w:r>
            <w:r w:rsidR="006B5024">
              <w:rPr>
                <w:color w:val="000000"/>
              </w:rPr>
              <w:t>ООО ТД</w:t>
            </w:r>
            <w:r>
              <w:rPr>
                <w:color w:val="000000"/>
              </w:rPr>
              <w:t xml:space="preserve"> «Надёжный Купец»» в отношении товаров, работ и услуг, информация о которых размещена в ИМ;</w:t>
            </w:r>
          </w:p>
          <w:p w14:paraId="0999B52B" w14:textId="77777777" w:rsidR="00F30BE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12" w:lineRule="auto"/>
              <w:ind w:left="357" w:hanging="357"/>
              <w:jc w:val="both"/>
            </w:pPr>
            <w:r>
              <w:rPr>
                <w:color w:val="000000"/>
              </w:rPr>
              <w:t>согласие Клиентов на обработку персональных данных.</w:t>
            </w:r>
          </w:p>
        </w:tc>
      </w:tr>
    </w:tbl>
    <w:p w14:paraId="5668EF0C" w14:textId="77777777" w:rsidR="00F30BE1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Термины</w:t>
      </w:r>
    </w:p>
    <w:tbl>
      <w:tblPr>
        <w:tblStyle w:val="a7"/>
        <w:tblW w:w="9775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207"/>
      </w:tblGrid>
      <w:tr w:rsidR="00F30BE1" w14:paraId="7D91379C" w14:textId="77777777">
        <w:tc>
          <w:tcPr>
            <w:tcW w:w="568" w:type="dxa"/>
          </w:tcPr>
          <w:p w14:paraId="12A78D48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2.1.</w:t>
            </w:r>
          </w:p>
        </w:tc>
        <w:tc>
          <w:tcPr>
            <w:tcW w:w="9207" w:type="dxa"/>
          </w:tcPr>
          <w:p w14:paraId="40E3C88A" w14:textId="184F4221" w:rsidR="00F30BE1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b/>
                <w:bCs/>
              </w:rPr>
              <w:t>Оператор</w:t>
            </w:r>
            <w:r>
              <w:t xml:space="preserve"> –</w:t>
            </w:r>
            <w:r>
              <w:rPr>
                <w:b/>
                <w:bCs/>
              </w:rPr>
              <w:t xml:space="preserve"> </w:t>
            </w:r>
            <w:r w:rsidR="006B5024">
              <w:rPr>
                <w:b/>
                <w:bCs/>
              </w:rPr>
              <w:t>ООО ТД</w:t>
            </w:r>
            <w:r>
              <w:rPr>
                <w:b/>
                <w:bCs/>
              </w:rPr>
              <w:t xml:space="preserve"> «Надёжный Купец» </w:t>
            </w:r>
            <w:r>
              <w:rPr>
                <w:color w:val="000000"/>
              </w:rPr>
              <w:t>(ИНН</w:t>
            </w:r>
            <w:proofErr w:type="gramStart"/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,</w:t>
            </w:r>
            <w:proofErr w:type="gramEnd"/>
            <w:r>
              <w:rPr>
                <w:color w:val="000000"/>
              </w:rPr>
              <w:t xml:space="preserve"> ОГРН</w:t>
            </w:r>
            <w:proofErr w:type="gramStart"/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,</w:t>
            </w:r>
            <w:proofErr w:type="gramEnd"/>
            <w:r>
              <w:rPr>
                <w:color w:val="000000"/>
              </w:rPr>
              <w:t xml:space="preserve"> юридический адрес:), </w:t>
            </w:r>
            <w:r>
              <w:t>осуществляющее обработку персональных данных Клиентов.</w:t>
            </w:r>
          </w:p>
        </w:tc>
      </w:tr>
      <w:tr w:rsidR="00F30BE1" w14:paraId="3E20A825" w14:textId="77777777">
        <w:tc>
          <w:tcPr>
            <w:tcW w:w="568" w:type="dxa"/>
          </w:tcPr>
          <w:p w14:paraId="470F67F0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2.2.</w:t>
            </w:r>
          </w:p>
        </w:tc>
        <w:tc>
          <w:tcPr>
            <w:tcW w:w="9207" w:type="dxa"/>
          </w:tcPr>
          <w:p w14:paraId="35133D3A" w14:textId="68A99680" w:rsidR="00F30BE1" w:rsidRDefault="00000000">
            <w:pPr>
              <w:spacing w:after="120" w:line="312" w:lineRule="auto"/>
              <w:jc w:val="both"/>
            </w:pPr>
            <w:r>
              <w:rPr>
                <w:b/>
                <w:bCs/>
              </w:rPr>
              <w:t>Клиент</w:t>
            </w:r>
            <w:r>
              <w:t xml:space="preserve"> - физическое лицо, являющееся субъектом персональных данных, осуществляющее использование ИМ или средства связи с целью заказа, приобретения, оплаты работ и услуг </w:t>
            </w:r>
            <w:r w:rsidR="006B5024">
              <w:t>ООО ТД</w:t>
            </w:r>
            <w:r>
              <w:t xml:space="preserve"> «Надёжный Купец» для личных нужд или для третьих лиц (работодателя, заказчика и </w:t>
            </w:r>
            <w:proofErr w:type="gramStart"/>
            <w:r>
              <w:t>т.п.</w:t>
            </w:r>
            <w:proofErr w:type="gramEnd"/>
            <w:r>
              <w:t>);</w:t>
            </w:r>
          </w:p>
        </w:tc>
      </w:tr>
      <w:tr w:rsidR="00F30BE1" w14:paraId="489C9751" w14:textId="77777777">
        <w:tc>
          <w:tcPr>
            <w:tcW w:w="568" w:type="dxa"/>
          </w:tcPr>
          <w:p w14:paraId="05DF77A0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2.3.</w:t>
            </w:r>
          </w:p>
        </w:tc>
        <w:tc>
          <w:tcPr>
            <w:tcW w:w="9207" w:type="dxa"/>
          </w:tcPr>
          <w:p w14:paraId="68FCE2FB" w14:textId="77777777" w:rsidR="00F30BE1" w:rsidRDefault="00000000">
            <w:pPr>
              <w:spacing w:after="120"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Персональные данные </w:t>
            </w:r>
            <w:proofErr w:type="gramStart"/>
            <w:r>
              <w:rPr>
                <w:b/>
                <w:bCs/>
              </w:rPr>
              <w:t>-  </w:t>
            </w:r>
            <w:r>
              <w:t>любая</w:t>
            </w:r>
            <w:proofErr w:type="gramEnd"/>
            <w:r>
              <w:t xml:space="preserve"> информация, относящаяся к прямо или косвенно к Клиенту.</w:t>
            </w:r>
          </w:p>
        </w:tc>
      </w:tr>
    </w:tbl>
    <w:p w14:paraId="3A65D9FD" w14:textId="77777777" w:rsidR="00F30BE1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Какую персональную информацию мы обрабатываем и в каких целях?</w:t>
      </w:r>
    </w:p>
    <w:tbl>
      <w:tblPr>
        <w:tblStyle w:val="a8"/>
        <w:tblW w:w="991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4"/>
      </w:tblGrid>
      <w:tr w:rsidR="00F30BE1" w14:paraId="050F9A3B" w14:textId="77777777">
        <w:tc>
          <w:tcPr>
            <w:tcW w:w="568" w:type="dxa"/>
          </w:tcPr>
          <w:p w14:paraId="70689766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9344" w:type="dxa"/>
          </w:tcPr>
          <w:p w14:paraId="778511BF" w14:textId="77777777" w:rsidR="00F30BE1" w:rsidRDefault="00000000">
            <w:pPr>
              <w:spacing w:after="120" w:line="312" w:lineRule="auto"/>
              <w:jc w:val="both"/>
            </w:pPr>
            <w:r>
              <w:t>Мы обрабатываем персональные данные в объеме, достаточном для целей обработки, а именно:</w:t>
            </w:r>
          </w:p>
          <w:tbl>
            <w:tblPr>
              <w:tblStyle w:val="a9"/>
              <w:tblW w:w="9118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3"/>
              <w:gridCol w:w="7105"/>
            </w:tblGrid>
            <w:tr w:rsidR="00F30BE1" w14:paraId="7BE1FEAC" w14:textId="77777777">
              <w:tc>
                <w:tcPr>
                  <w:tcW w:w="2013" w:type="dxa"/>
                </w:tcPr>
                <w:p w14:paraId="4706C997" w14:textId="77777777" w:rsidR="00F30BE1" w:rsidRDefault="00000000">
                  <w:pPr>
                    <w:spacing w:after="120" w:line="312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Фамилия, имя и отчество Клиента</w:t>
                  </w:r>
                </w:p>
              </w:tc>
              <w:tc>
                <w:tcPr>
                  <w:tcW w:w="7105" w:type="dxa"/>
                </w:tcPr>
                <w:p w14:paraId="6A7093C6" w14:textId="77777777" w:rsidR="00F30BE1" w:rsidRDefault="00000000">
                  <w:pPr>
                    <w:spacing w:after="120" w:line="312" w:lineRule="auto"/>
                    <w:jc w:val="both"/>
                    <w:rPr>
                      <w:b/>
                      <w:bCs/>
                    </w:rPr>
                  </w:pPr>
                  <w:r>
                    <w:t>в целях приёма и обработки заявок через форму, размещенную в ИМ, сбора обратной связи, направления коммерческих предложений, рекламных рассылок, заключения договоров и исполнения обязательств по договорам, выполнения работ, оказания услуг;</w:t>
                  </w:r>
                </w:p>
              </w:tc>
            </w:tr>
            <w:tr w:rsidR="00F30BE1" w14:paraId="393183C8" w14:textId="77777777">
              <w:tc>
                <w:tcPr>
                  <w:tcW w:w="2013" w:type="dxa"/>
                </w:tcPr>
                <w:p w14:paraId="27F41455" w14:textId="77777777" w:rsidR="00F30BE1" w:rsidRDefault="00000000">
                  <w:pPr>
                    <w:spacing w:after="120" w:line="312" w:lineRule="auto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Контактный номер телефона Клиента:</w:t>
                  </w:r>
                </w:p>
              </w:tc>
              <w:tc>
                <w:tcPr>
                  <w:tcW w:w="7105" w:type="dxa"/>
                </w:tcPr>
                <w:p w14:paraId="59BCC07E" w14:textId="77777777" w:rsidR="00F30BE1" w:rsidRDefault="00000000">
                  <w:pPr>
                    <w:spacing w:after="120" w:line="312" w:lineRule="auto"/>
                    <w:jc w:val="both"/>
                    <w:rPr>
                      <w:b/>
                      <w:bCs/>
                    </w:rPr>
                  </w:pPr>
                  <w:r>
                    <w:t xml:space="preserve">в целях осуществления связи с Клиентом, приёма заявок через форму, размещенную в ИМ, сбора обратной связи, заключения договоров и исполнения обязательств по договорам, направления коммерческих предложений, рекламных рассылок, чеков, </w:t>
                  </w:r>
                  <w:proofErr w:type="gramStart"/>
                  <w:r>
                    <w:t>счетов на оплату</w:t>
                  </w:r>
                  <w:proofErr w:type="gramEnd"/>
                </w:p>
              </w:tc>
            </w:tr>
          </w:tbl>
          <w:p w14:paraId="3B99599C" w14:textId="77777777" w:rsidR="00F30BE1" w:rsidRDefault="00000000">
            <w:pPr>
              <w:spacing w:before="240" w:after="240" w:line="312" w:lineRule="auto"/>
              <w:rPr>
                <w:highlight w:val="white"/>
              </w:rPr>
            </w:pPr>
            <w:r>
              <w:rPr>
                <w:b/>
                <w:bCs/>
              </w:rPr>
              <w:t>Иные Персональные данные (в том числе биометрические) мы не запрашиваем и не обрабатываем.</w:t>
            </w:r>
          </w:p>
        </w:tc>
      </w:tr>
      <w:tr w:rsidR="00F30BE1" w14:paraId="5C332E27" w14:textId="77777777">
        <w:tc>
          <w:tcPr>
            <w:tcW w:w="568" w:type="dxa"/>
          </w:tcPr>
          <w:p w14:paraId="429C73C5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3.2.</w:t>
            </w:r>
          </w:p>
        </w:tc>
        <w:tc>
          <w:tcPr>
            <w:tcW w:w="9344" w:type="dxa"/>
          </w:tcPr>
          <w:p w14:paraId="07121819" w14:textId="77777777" w:rsidR="00F30BE1" w:rsidRDefault="00000000">
            <w:pPr>
              <w:spacing w:after="120" w:line="312" w:lineRule="auto"/>
              <w:jc w:val="both"/>
            </w:pPr>
            <w:r>
              <w:rPr>
                <w:b/>
                <w:bCs/>
              </w:rPr>
              <w:t>Мы не проверяем правильность сведений</w:t>
            </w:r>
            <w:r>
              <w:t>, указанных Клиентом, а также не сопоставляем их между собой и с другими данными, имеющимися у нас, не проверяем относимость их к конкретному лицу. Ответственность за достоверность сведений несет Клиент.</w:t>
            </w:r>
          </w:p>
        </w:tc>
      </w:tr>
    </w:tbl>
    <w:p w14:paraId="327E7B6A" w14:textId="77777777" w:rsidR="00F30BE1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Принципы обработки Персональных данных</w:t>
      </w:r>
    </w:p>
    <w:tbl>
      <w:tblPr>
        <w:tblStyle w:val="aa"/>
        <w:tblW w:w="991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4"/>
      </w:tblGrid>
      <w:tr w:rsidR="00F30BE1" w14:paraId="3BC1F828" w14:textId="77777777">
        <w:tc>
          <w:tcPr>
            <w:tcW w:w="568" w:type="dxa"/>
          </w:tcPr>
          <w:p w14:paraId="395164E7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4.1.</w:t>
            </w:r>
          </w:p>
        </w:tc>
        <w:tc>
          <w:tcPr>
            <w:tcW w:w="9344" w:type="dxa"/>
          </w:tcPr>
          <w:p w14:paraId="0298D221" w14:textId="77777777" w:rsidR="00F30BE1" w:rsidRDefault="00000000">
            <w:pPr>
              <w:spacing w:after="120" w:line="312" w:lineRule="auto"/>
              <w:jc w:val="both"/>
            </w:pPr>
            <w:r>
              <w:t>Мы обрабатываем Персональные данные в соответствии с принципами, установленными статьей 5 Федерального закона от 27 июля 2006 года № 152-ФЗ «О персональных данных». Подробнее о каждом из них:</w:t>
            </w:r>
          </w:p>
        </w:tc>
      </w:tr>
      <w:tr w:rsidR="00F30BE1" w14:paraId="7927B0BD" w14:textId="77777777">
        <w:tc>
          <w:tcPr>
            <w:tcW w:w="568" w:type="dxa"/>
          </w:tcPr>
          <w:p w14:paraId="1B59EAE8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4.2.</w:t>
            </w:r>
          </w:p>
        </w:tc>
        <w:tc>
          <w:tcPr>
            <w:tcW w:w="9344" w:type="dxa"/>
          </w:tcPr>
          <w:p w14:paraId="63957EA0" w14:textId="77777777" w:rsidR="00F30BE1" w:rsidRDefault="00000000">
            <w:pPr>
              <w:spacing w:after="120"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Принцип законности - </w:t>
            </w:r>
            <w:r>
              <w:t>обрабатываем персональные данные в строгом соответствии с действующим законодательством РФ;</w:t>
            </w:r>
          </w:p>
        </w:tc>
      </w:tr>
      <w:tr w:rsidR="00F30BE1" w14:paraId="09707312" w14:textId="77777777">
        <w:tc>
          <w:tcPr>
            <w:tcW w:w="568" w:type="dxa"/>
          </w:tcPr>
          <w:p w14:paraId="02B44317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4.3.</w:t>
            </w:r>
          </w:p>
        </w:tc>
        <w:tc>
          <w:tcPr>
            <w:tcW w:w="9344" w:type="dxa"/>
          </w:tcPr>
          <w:p w14:paraId="587E8991" w14:textId="77777777" w:rsidR="00F30BE1" w:rsidRDefault="00000000">
            <w:pPr>
              <w:spacing w:after="120"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Принцип достаточности - </w:t>
            </w:r>
            <w:r>
              <w:t>обрабатываем лишь те персональные данные, которые действительно необходимы для исполнения обязательств по договорам с Клиентами и для целей их обработки</w:t>
            </w:r>
          </w:p>
        </w:tc>
      </w:tr>
      <w:tr w:rsidR="00F30BE1" w14:paraId="6631ECC1" w14:textId="77777777">
        <w:tc>
          <w:tcPr>
            <w:tcW w:w="568" w:type="dxa"/>
          </w:tcPr>
          <w:p w14:paraId="39FB3987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4.4.</w:t>
            </w:r>
          </w:p>
        </w:tc>
        <w:tc>
          <w:tcPr>
            <w:tcW w:w="9344" w:type="dxa"/>
          </w:tcPr>
          <w:p w14:paraId="75DACE86" w14:textId="77777777" w:rsidR="00F30BE1" w:rsidRDefault="00000000">
            <w:pPr>
              <w:spacing w:after="120"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Принцип определенности</w:t>
            </w:r>
            <w:r>
              <w:t xml:space="preserve"> </w:t>
            </w:r>
            <w:r>
              <w:rPr>
                <w:b/>
                <w:bCs/>
              </w:rPr>
              <w:t xml:space="preserve">и целенаправленности - </w:t>
            </w:r>
            <w:r>
              <w:t>обрабатываем персональные данные в конкретных, заранее определенных целях. Не допускаем обработку персональных данных, несовместимую с целями их сбора. Не допускаем объединение баз данных, содержащих персональные данные, обработка которых осуществляется в целях, несовместимых между собой;</w:t>
            </w:r>
          </w:p>
        </w:tc>
      </w:tr>
      <w:tr w:rsidR="00F30BE1" w14:paraId="57613715" w14:textId="77777777">
        <w:tc>
          <w:tcPr>
            <w:tcW w:w="568" w:type="dxa"/>
          </w:tcPr>
          <w:p w14:paraId="24548E8B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4.5.</w:t>
            </w:r>
          </w:p>
        </w:tc>
        <w:tc>
          <w:tcPr>
            <w:tcW w:w="9344" w:type="dxa"/>
          </w:tcPr>
          <w:p w14:paraId="5AED2996" w14:textId="77777777" w:rsidR="00F30BE1" w:rsidRDefault="00000000">
            <w:pPr>
              <w:spacing w:after="120"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Принцип срочности - </w:t>
            </w:r>
            <w:r>
              <w:t xml:space="preserve">обрабатываем персональные данные не дольше, чем этого требуют цели обработки. По достижении целей обработки или в случае утраты </w:t>
            </w:r>
            <w:r>
              <w:lastRenderedPageBreak/>
              <w:t>необходимости в достижении этих целей мы уничтожаем или обезличиваем персональные данные</w:t>
            </w:r>
          </w:p>
        </w:tc>
      </w:tr>
      <w:tr w:rsidR="00F30BE1" w14:paraId="59FB5C2D" w14:textId="77777777">
        <w:tc>
          <w:tcPr>
            <w:tcW w:w="568" w:type="dxa"/>
          </w:tcPr>
          <w:p w14:paraId="478B076E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lastRenderedPageBreak/>
              <w:t>4.6.</w:t>
            </w:r>
          </w:p>
        </w:tc>
        <w:tc>
          <w:tcPr>
            <w:tcW w:w="9344" w:type="dxa"/>
          </w:tcPr>
          <w:p w14:paraId="3BA8E8E5" w14:textId="77777777" w:rsidR="00F30BE1" w:rsidRDefault="00000000">
            <w:pPr>
              <w:spacing w:after="120" w:line="312" w:lineRule="auto"/>
              <w:jc w:val="both"/>
            </w:pPr>
            <w:r>
              <w:rPr>
                <w:b/>
                <w:bCs/>
              </w:rPr>
              <w:t xml:space="preserve">Принцип актуальности - </w:t>
            </w:r>
            <w:r>
              <w:t>обеспечиваем точность и актуальность персональных данных по отношению к целям обработки, принимаем необходимые меры по удалению или уточнению неполных или неточных персональных данных;</w:t>
            </w:r>
          </w:p>
        </w:tc>
      </w:tr>
      <w:tr w:rsidR="00F30BE1" w14:paraId="4BA12CEA" w14:textId="77777777">
        <w:tc>
          <w:tcPr>
            <w:tcW w:w="568" w:type="dxa"/>
          </w:tcPr>
          <w:p w14:paraId="1B0C1306" w14:textId="77777777" w:rsidR="00F30BE1" w:rsidRDefault="00000000">
            <w:pPr>
              <w:spacing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4.7.</w:t>
            </w:r>
          </w:p>
        </w:tc>
        <w:tc>
          <w:tcPr>
            <w:tcW w:w="9344" w:type="dxa"/>
          </w:tcPr>
          <w:p w14:paraId="39429D81" w14:textId="77777777" w:rsidR="00F30BE1" w:rsidRDefault="00000000">
            <w:pPr>
              <w:spacing w:after="120" w:line="312" w:lineRule="auto"/>
              <w:jc w:val="both"/>
            </w:pPr>
            <w:r>
              <w:rPr>
                <w:b/>
                <w:bCs/>
              </w:rPr>
              <w:t xml:space="preserve">Принцип добровольности - </w:t>
            </w:r>
            <w:r>
              <w:t>обрабатываем персональные данные только после получения согласия Клиента, данного им свободно, своей волей и в своем интересе.</w:t>
            </w:r>
          </w:p>
        </w:tc>
      </w:tr>
    </w:tbl>
    <w:p w14:paraId="0144D8B1" w14:textId="77777777" w:rsidR="00F30BE1" w:rsidRDefault="00000000">
      <w:pPr>
        <w:spacing w:before="240" w:after="240" w:line="312" w:lineRule="auto"/>
        <w:jc w:val="center"/>
        <w:rPr>
          <w:b/>
          <w:bCs/>
          <w:sz w:val="28"/>
          <w:szCs w:val="28"/>
        </w:rPr>
      </w:pPr>
      <w:bookmarkStart w:id="0" w:name="_ys6c5svmld60" w:colFirst="0" w:colLast="0"/>
      <w:bookmarkEnd w:id="0"/>
      <w:r>
        <w:rPr>
          <w:b/>
          <w:bCs/>
          <w:sz w:val="28"/>
          <w:szCs w:val="28"/>
        </w:rPr>
        <w:t>5. Как мы защищаем Персональные данные?</w:t>
      </w:r>
    </w:p>
    <w:tbl>
      <w:tblPr>
        <w:tblStyle w:val="ab"/>
        <w:tblW w:w="991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4"/>
      </w:tblGrid>
      <w:tr w:rsidR="00F30BE1" w14:paraId="32631AFB" w14:textId="77777777">
        <w:tc>
          <w:tcPr>
            <w:tcW w:w="568" w:type="dxa"/>
          </w:tcPr>
          <w:p w14:paraId="49399CF2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5.1.</w:t>
            </w:r>
          </w:p>
        </w:tc>
        <w:tc>
          <w:tcPr>
            <w:tcW w:w="9344" w:type="dxa"/>
          </w:tcPr>
          <w:p w14:paraId="4246D4EB" w14:textId="77777777" w:rsidR="00F30BE1" w:rsidRDefault="00000000">
            <w:pPr>
              <w:spacing w:after="120"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Ограниченный доступ.</w:t>
            </w:r>
            <w:r>
              <w:t xml:space="preserve"> Обработка персональных данных осуществляется в автоматизированном режиме, в связи с чем доступ к ней физических лиц ограничен. Если такой доступ понадобится, то он предоставляется только тем сотрудникам Оператора персональных данных, которые нуждаются в этом для выполнения своих задач в рамках исполнения обязательств по договорам с Клиентом или для информирования Клиента об условиях таких договоров.</w:t>
            </w:r>
          </w:p>
        </w:tc>
      </w:tr>
      <w:tr w:rsidR="00F30BE1" w14:paraId="3C24F545" w14:textId="77777777">
        <w:tc>
          <w:tcPr>
            <w:tcW w:w="568" w:type="dxa"/>
          </w:tcPr>
          <w:p w14:paraId="1F0EE055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5.2.</w:t>
            </w:r>
          </w:p>
        </w:tc>
        <w:tc>
          <w:tcPr>
            <w:tcW w:w="9344" w:type="dxa"/>
          </w:tcPr>
          <w:p w14:paraId="18C0EBDB" w14:textId="77777777" w:rsidR="00F30BE1" w:rsidRDefault="00000000">
            <w:pPr>
              <w:spacing w:after="120" w:line="312" w:lineRule="auto"/>
              <w:jc w:val="both"/>
            </w:pPr>
            <w:r>
              <w:rPr>
                <w:b/>
                <w:bCs/>
              </w:rPr>
              <w:t>Соблюдение правил</w:t>
            </w:r>
            <w:r>
              <w:t>. Для защиты и обеспечения конфиденциальности персональных данных сотрудники Оператора персональных данных строго соблюдают все установленные правила и процедуры обработки Персональных данных, а также следуют всем техническим и организационным мерам безопасности</w:t>
            </w:r>
          </w:p>
        </w:tc>
      </w:tr>
      <w:tr w:rsidR="00F30BE1" w14:paraId="2B07C67D" w14:textId="77777777">
        <w:tc>
          <w:tcPr>
            <w:tcW w:w="568" w:type="dxa"/>
          </w:tcPr>
          <w:p w14:paraId="70E22132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 xml:space="preserve">5.3. </w:t>
            </w:r>
          </w:p>
        </w:tc>
        <w:tc>
          <w:tcPr>
            <w:tcW w:w="9344" w:type="dxa"/>
          </w:tcPr>
          <w:p w14:paraId="2E205FCB" w14:textId="77777777" w:rsidR="00F30BE1" w:rsidRDefault="00000000">
            <w:pPr>
              <w:spacing w:after="120" w:line="312" w:lineRule="auto"/>
              <w:jc w:val="both"/>
            </w:pPr>
            <w:r>
              <w:rPr>
                <w:b/>
                <w:bCs/>
              </w:rPr>
              <w:t xml:space="preserve">Технические меры безопасности. </w:t>
            </w:r>
            <w:r>
              <w:t>Мы внедрили достаточные технические меры для защиты персональных данных от несанкционированного, случайного или незаконного уничтожения, потери, изменения, недобросовестного использования, раскрытия или доступа, а также иных незаконных форм обработки. Персональные данные Клиента защищены на всех этапах их обработки.</w:t>
            </w:r>
          </w:p>
        </w:tc>
      </w:tr>
    </w:tbl>
    <w:p w14:paraId="645677C9" w14:textId="77777777" w:rsidR="00F30BE1" w:rsidRDefault="00000000">
      <w:pPr>
        <w:spacing w:before="240" w:after="12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Какие действия мы совершаем с вашими Персональными данными</w:t>
      </w:r>
    </w:p>
    <w:tbl>
      <w:tblPr>
        <w:tblStyle w:val="ac"/>
        <w:tblW w:w="9917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9"/>
      </w:tblGrid>
      <w:tr w:rsidR="00F30BE1" w14:paraId="178BDCD4" w14:textId="77777777">
        <w:tc>
          <w:tcPr>
            <w:tcW w:w="568" w:type="dxa"/>
          </w:tcPr>
          <w:p w14:paraId="643E33B5" w14:textId="77777777" w:rsidR="00F30BE1" w:rsidRDefault="00000000">
            <w:pPr>
              <w:spacing w:after="120"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6.1.</w:t>
            </w:r>
          </w:p>
        </w:tc>
        <w:tc>
          <w:tcPr>
            <w:tcW w:w="9349" w:type="dxa"/>
          </w:tcPr>
          <w:p w14:paraId="415290DA" w14:textId="0C7C9C25" w:rsidR="00F30BE1" w:rsidRPr="006B5024" w:rsidRDefault="00000000">
            <w:pPr>
              <w:spacing w:after="120" w:line="312" w:lineRule="auto"/>
              <w:jc w:val="both"/>
              <w:rPr>
                <w:color w:val="FF0000"/>
                <w:lang w:val="ru-RU"/>
              </w:rPr>
            </w:pPr>
            <w:r>
              <w:t xml:space="preserve">После того, как Клиент согласился с условиями Политики обработки персональных данных при заполнении формы в ИМ, полученные данные автоматически передаются Оператору. Оператор вправе поручить обработку Персональных данных другому лицу на основании заключаемого с этим лицом договора </w:t>
            </w:r>
            <w:r w:rsidRPr="006B5024">
              <w:rPr>
                <w:color w:val="000000" w:themeColor="text1"/>
              </w:rPr>
              <w:t>и обязательством о неразглашении персональных данных</w:t>
            </w:r>
            <w:r w:rsidR="006B5024">
              <w:rPr>
                <w:color w:val="000000" w:themeColor="text1"/>
                <w:lang w:val="ru-RU"/>
              </w:rPr>
              <w:t>.</w:t>
            </w:r>
          </w:p>
        </w:tc>
      </w:tr>
      <w:tr w:rsidR="00F30BE1" w14:paraId="63C301F0" w14:textId="77777777">
        <w:tc>
          <w:tcPr>
            <w:tcW w:w="568" w:type="dxa"/>
          </w:tcPr>
          <w:p w14:paraId="6BA37E7D" w14:textId="77777777" w:rsidR="00F30BE1" w:rsidRDefault="00000000">
            <w:pPr>
              <w:spacing w:after="120"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6.2.</w:t>
            </w:r>
          </w:p>
        </w:tc>
        <w:tc>
          <w:tcPr>
            <w:tcW w:w="9349" w:type="dxa"/>
          </w:tcPr>
          <w:p w14:paraId="7A387A91" w14:textId="77777777" w:rsidR="00F30BE1" w:rsidRDefault="00000000">
            <w:pPr>
              <w:spacing w:after="120" w:line="312" w:lineRule="auto"/>
              <w:jc w:val="both"/>
            </w:pPr>
            <w:r>
              <w:t>Оператор собирает, записывает, систематизирует, хранит, использует персональные данные Клиента в установленных целях.</w:t>
            </w:r>
          </w:p>
        </w:tc>
      </w:tr>
      <w:tr w:rsidR="00F30BE1" w14:paraId="14A0CC56" w14:textId="77777777">
        <w:tc>
          <w:tcPr>
            <w:tcW w:w="568" w:type="dxa"/>
          </w:tcPr>
          <w:p w14:paraId="4B2E385E" w14:textId="77777777" w:rsidR="00F30BE1" w:rsidRDefault="00000000">
            <w:pPr>
              <w:spacing w:after="120"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 xml:space="preserve">6.3. </w:t>
            </w:r>
          </w:p>
        </w:tc>
        <w:tc>
          <w:tcPr>
            <w:tcW w:w="9349" w:type="dxa"/>
          </w:tcPr>
          <w:p w14:paraId="4735425E" w14:textId="77777777" w:rsidR="00F30BE1" w:rsidRDefault="00000000">
            <w:pPr>
              <w:spacing w:after="120" w:line="312" w:lineRule="auto"/>
              <w:jc w:val="both"/>
            </w:pPr>
            <w:r>
              <w:t xml:space="preserve">Персональные данные Клиента хранятся на территории Российской Федерации в течение времени, необходимого для достижения цели, для которой они были собраны, а именно: </w:t>
            </w:r>
            <w:r>
              <w:lastRenderedPageBreak/>
              <w:t>до момента исполнения всех обязательств по договору или до момента получения от Клиента отказа от заключения договора (в случае, если договор не был заключен).</w:t>
            </w:r>
          </w:p>
          <w:p w14:paraId="613FF048" w14:textId="77777777" w:rsidR="00F30BE1" w:rsidRDefault="00000000">
            <w:pPr>
              <w:spacing w:after="120" w:line="312" w:lineRule="auto"/>
              <w:jc w:val="both"/>
            </w:pPr>
            <w:bookmarkStart w:id="1" w:name="_jqozxw6s5jef" w:colFirst="0" w:colLast="0"/>
            <w:bookmarkEnd w:id="1"/>
            <w:r>
              <w:t>Иной срок хранения персональных данных может применяться при необходимости соблюдения требований законодательства и нормативных актов.</w:t>
            </w:r>
          </w:p>
          <w:p w14:paraId="6CF1D5B7" w14:textId="77777777" w:rsidR="00F30BE1" w:rsidRDefault="00000000">
            <w:pPr>
              <w:spacing w:after="120" w:line="312" w:lineRule="auto"/>
              <w:jc w:val="both"/>
            </w:pPr>
            <w:r>
              <w:t>По достижении целей обработки, в случае утраты необходимости в достижении этих целей, а также при получении соответствующего заявления от Клиента мы уничтожаем или обезличиваем персональные данные.</w:t>
            </w:r>
          </w:p>
        </w:tc>
      </w:tr>
    </w:tbl>
    <w:p w14:paraId="77CBC6A5" w14:textId="77777777" w:rsidR="00F30BE1" w:rsidRDefault="00000000">
      <w:pPr>
        <w:spacing w:before="240" w:after="12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Права Субъектов персональных данных</w:t>
      </w:r>
    </w:p>
    <w:tbl>
      <w:tblPr>
        <w:tblStyle w:val="ad"/>
        <w:tblW w:w="9917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9"/>
      </w:tblGrid>
      <w:tr w:rsidR="00F30BE1" w14:paraId="5E70305D" w14:textId="77777777">
        <w:tc>
          <w:tcPr>
            <w:tcW w:w="568" w:type="dxa"/>
          </w:tcPr>
          <w:p w14:paraId="5F90AC1D" w14:textId="77777777" w:rsidR="00F30BE1" w:rsidRDefault="00000000">
            <w:pPr>
              <w:spacing w:after="120"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7.1.</w:t>
            </w:r>
          </w:p>
        </w:tc>
        <w:tc>
          <w:tcPr>
            <w:tcW w:w="9349" w:type="dxa"/>
          </w:tcPr>
          <w:p w14:paraId="4C27BE42" w14:textId="77777777" w:rsidR="00F30BE1" w:rsidRDefault="00000000">
            <w:pPr>
              <w:spacing w:after="120" w:line="312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Любой Клиент вправе:</w:t>
            </w:r>
          </w:p>
          <w:p w14:paraId="2BBACF22" w14:textId="77777777" w:rsidR="00F30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57" w:hanging="357"/>
              <w:jc w:val="both"/>
            </w:pPr>
            <w:r>
              <w:rPr>
                <w:color w:val="000000"/>
              </w:rPr>
              <w:t>получать информацию, касающуюся обработки персональных данных, указанной в пункте 7 статьи 14 Федерального закона от 27 июля 2006 года № 152-ФЗ «О персональных данных»;</w:t>
            </w:r>
          </w:p>
          <w:p w14:paraId="38A90712" w14:textId="77777777" w:rsidR="00F30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57" w:hanging="357"/>
              <w:jc w:val="both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требовать от Оператора уточнения персональных </w:t>
            </w:r>
            <w:proofErr w:type="gramStart"/>
            <w:r>
              <w:rPr>
                <w:color w:val="000000"/>
              </w:rPr>
              <w:t>данных,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</w:rPr>
              <w:t>в случае, если</w:t>
            </w:r>
            <w:proofErr w:type="gramEnd"/>
            <w:r>
              <w:rPr>
                <w:color w:val="000000"/>
              </w:rPr>
              <w:t xml:space="preserve"> они являются неполными, устаревшими, неточными, незаконно полученными или не являются необходимыми для заявленной цели обработки.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</w:rPr>
              <w:t>В случае подтверждения факта неточности персональных данных или неправомерности их обработки персональные данные подлежат их актуализации оператором, а их обработка прекращается;</w:t>
            </w:r>
          </w:p>
          <w:p w14:paraId="47810E76" w14:textId="77777777" w:rsidR="00F30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57" w:hanging="357"/>
              <w:jc w:val="both"/>
            </w:pPr>
            <w:r>
              <w:rPr>
                <w:color w:val="000000"/>
              </w:rPr>
              <w:t>требовать удаления персональных данных;</w:t>
            </w:r>
          </w:p>
          <w:p w14:paraId="3D14A54D" w14:textId="77777777" w:rsidR="00F30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357" w:hanging="357"/>
              <w:jc w:val="both"/>
            </w:pPr>
            <w:r>
              <w:rPr>
                <w:color w:val="000000"/>
              </w:rPr>
              <w:t>отзывать согласие на обработку персональных данных в любое время;</w:t>
            </w:r>
          </w:p>
          <w:p w14:paraId="5C164C0B" w14:textId="77777777" w:rsidR="00F30B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12" w:lineRule="auto"/>
              <w:ind w:left="357" w:hanging="357"/>
              <w:jc w:val="both"/>
            </w:pPr>
            <w:r>
              <w:rPr>
                <w:color w:val="000000"/>
              </w:rPr>
              <w:t>иные права, предусмотренные действующим законодательством Российской Федерации.</w:t>
            </w:r>
          </w:p>
        </w:tc>
      </w:tr>
      <w:tr w:rsidR="00F30BE1" w14:paraId="62F4A583" w14:textId="77777777">
        <w:tc>
          <w:tcPr>
            <w:tcW w:w="568" w:type="dxa"/>
          </w:tcPr>
          <w:p w14:paraId="10FC4EFB" w14:textId="77777777" w:rsidR="00F30BE1" w:rsidRDefault="00000000">
            <w:pPr>
              <w:spacing w:after="120" w:line="312" w:lineRule="auto"/>
              <w:jc w:val="both"/>
              <w:rPr>
                <w:color w:val="A6A6A6"/>
                <w:sz w:val="20"/>
                <w:szCs w:val="20"/>
              </w:rPr>
            </w:pPr>
            <w:r>
              <w:rPr>
                <w:color w:val="A6A6A6"/>
                <w:sz w:val="20"/>
                <w:szCs w:val="20"/>
              </w:rPr>
              <w:t>7.2.</w:t>
            </w:r>
          </w:p>
        </w:tc>
        <w:tc>
          <w:tcPr>
            <w:tcW w:w="9349" w:type="dxa"/>
          </w:tcPr>
          <w:p w14:paraId="3A6EBBF1" w14:textId="56E46BD7" w:rsidR="00F30BE1" w:rsidRDefault="00000000">
            <w:pPr>
              <w:spacing w:after="120" w:line="312" w:lineRule="auto"/>
              <w:jc w:val="both"/>
              <w:rPr>
                <w:highlight w:val="white"/>
              </w:rPr>
            </w:pPr>
            <w:r>
              <w:rPr>
                <w:b/>
                <w:bCs/>
              </w:rPr>
              <w:t>Порядок реализации прав</w:t>
            </w:r>
            <w:r>
              <w:t xml:space="preserve">. Все запросы Клиент должен направить в адрес </w:t>
            </w:r>
            <w:r w:rsidR="006B5024">
              <w:t>ООО ТД</w:t>
            </w:r>
            <w:r>
              <w:t xml:space="preserve"> «Надёжный Купец» </w:t>
            </w:r>
            <w:r>
              <w:rPr>
                <w:highlight w:val="white"/>
              </w:rPr>
              <w:t>заказным письмом с описью вложений по почтовому адресу</w:t>
            </w:r>
            <w:r>
              <w:t xml:space="preserve">: </w:t>
            </w:r>
            <w:r w:rsidR="006B5024" w:rsidRPr="00B96380">
              <w:t xml:space="preserve">115612, г. Москва, </w:t>
            </w:r>
            <w:proofErr w:type="spellStart"/>
            <w:r w:rsidR="006B5024" w:rsidRPr="00B96380">
              <w:t>вн.тер.г</w:t>
            </w:r>
            <w:proofErr w:type="spellEnd"/>
            <w:r w:rsidR="006B5024" w:rsidRPr="00B96380">
              <w:t xml:space="preserve">. Муниципальный округ Братеево, км МКАД 19-Й, </w:t>
            </w:r>
            <w:proofErr w:type="spellStart"/>
            <w:r w:rsidR="006B5024" w:rsidRPr="00B96380">
              <w:t>влд</w:t>
            </w:r>
            <w:proofErr w:type="spellEnd"/>
            <w:r w:rsidR="006B5024" w:rsidRPr="00B96380">
              <w:t>. 20, стр. 1</w:t>
            </w:r>
            <w:r w:rsidR="006B5024">
              <w:rPr>
                <w:lang w:val="ru-RU"/>
              </w:rPr>
              <w:t xml:space="preserve"> </w:t>
            </w:r>
            <w:r>
              <w:rPr>
                <w:highlight w:val="white"/>
              </w:rPr>
              <w:t xml:space="preserve">или на электронную почту </w:t>
            </w:r>
            <w:r w:rsidR="006B5024">
              <w:rPr>
                <w:highlight w:val="white"/>
                <w:lang w:val="en-US"/>
              </w:rPr>
              <w:t>info</w:t>
            </w:r>
            <w:r w:rsidR="006B5024" w:rsidRPr="006B5024">
              <w:rPr>
                <w:highlight w:val="white"/>
                <w:lang w:val="ru-RU"/>
              </w:rPr>
              <w:t>@</w:t>
            </w:r>
            <w:r>
              <w:rPr>
                <w:highlight w:val="white"/>
              </w:rPr>
              <w:t>td-kupec.com.</w:t>
            </w:r>
          </w:p>
          <w:p w14:paraId="452CCE56" w14:textId="44F3C549" w:rsidR="00F30BE1" w:rsidRDefault="006B5024">
            <w:pPr>
              <w:spacing w:after="120" w:line="312" w:lineRule="auto"/>
              <w:jc w:val="both"/>
              <w:rPr>
                <w:highlight w:val="white"/>
              </w:rPr>
            </w:pPr>
            <w:r>
              <w:t>ООО ТД</w:t>
            </w:r>
            <w:r w:rsidR="00000000">
              <w:t xml:space="preserve"> «Надёжный Купец» </w:t>
            </w:r>
            <w:r w:rsidR="00000000">
              <w:rPr>
                <w:highlight w:val="white"/>
              </w:rPr>
              <w:t>рассматривает запрос и направляет ответ в сроки, установленные законом, а в случае их отсутствия, в течение 10 рабочих дней с момента получения соответствующего запроса.</w:t>
            </w:r>
          </w:p>
        </w:tc>
      </w:tr>
    </w:tbl>
    <w:p w14:paraId="5E7E7E7C" w14:textId="77777777" w:rsidR="00F30BE1" w:rsidRDefault="00000000">
      <w:pPr>
        <w:spacing w:before="240" w:after="12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Обязанности Оператора персональных данных</w:t>
      </w:r>
    </w:p>
    <w:tbl>
      <w:tblPr>
        <w:tblStyle w:val="ae"/>
        <w:tblW w:w="9917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9"/>
      </w:tblGrid>
      <w:tr w:rsidR="00F30BE1" w14:paraId="0EF5AEEE" w14:textId="77777777">
        <w:tc>
          <w:tcPr>
            <w:tcW w:w="568" w:type="dxa"/>
          </w:tcPr>
          <w:p w14:paraId="35C74A77" w14:textId="77777777" w:rsidR="00F30BE1" w:rsidRDefault="00F30BE1">
            <w:pPr>
              <w:spacing w:after="120" w:line="312" w:lineRule="auto"/>
              <w:jc w:val="both"/>
              <w:rPr>
                <w:color w:val="A6A6A6"/>
              </w:rPr>
            </w:pPr>
          </w:p>
        </w:tc>
        <w:tc>
          <w:tcPr>
            <w:tcW w:w="9349" w:type="dxa"/>
          </w:tcPr>
          <w:p w14:paraId="398094E4" w14:textId="77777777" w:rsidR="00F30BE1" w:rsidRDefault="00000000">
            <w:pPr>
              <w:spacing w:after="120" w:line="312" w:lineRule="auto"/>
              <w:jc w:val="both"/>
            </w:pPr>
            <w:r>
              <w:t>Оператор персональных данных обязан:</w:t>
            </w:r>
          </w:p>
          <w:p w14:paraId="14DCCA9E" w14:textId="77777777" w:rsidR="00F30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99" w:hanging="357"/>
              <w:jc w:val="both"/>
            </w:pPr>
            <w:r>
              <w:rPr>
                <w:color w:val="000000"/>
              </w:rPr>
              <w:t>использовать персональные данные Клиента исключительно для целей, указанных в Политике;</w:t>
            </w:r>
          </w:p>
          <w:p w14:paraId="7555D66D" w14:textId="77777777" w:rsidR="00F30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99" w:hanging="357"/>
              <w:jc w:val="both"/>
            </w:pPr>
            <w:r>
              <w:rPr>
                <w:color w:val="000000"/>
              </w:rPr>
              <w:t>обеспечить хранение персональных данных в тайне, не разглашать их без предварительного письменного разрешения Клиента, а также не осуществлять их разглашение любыми способами;</w:t>
            </w:r>
          </w:p>
          <w:p w14:paraId="79101B4A" w14:textId="77777777" w:rsidR="00F30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99" w:hanging="357"/>
              <w:jc w:val="both"/>
            </w:pPr>
            <w:r>
              <w:rPr>
                <w:color w:val="000000"/>
              </w:rPr>
              <w:lastRenderedPageBreak/>
              <w:t>получить согласие Клиента на обработку персональных данных;</w:t>
            </w:r>
          </w:p>
          <w:p w14:paraId="79F3E449" w14:textId="77777777" w:rsidR="00F30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99" w:hanging="357"/>
              <w:jc w:val="both"/>
            </w:pPr>
            <w:r>
              <w:rPr>
                <w:color w:val="000000"/>
              </w:rPr>
              <w:t xml:space="preserve">предоставлять Клиенту по его запросу информацию, касающуюся обработки персональных данных, указанную в пункте 7 статьи 14 Федерального закона от 27 июля 2006 года № 152-ФЗ </w:t>
            </w:r>
            <w:r>
              <w:rPr>
                <w:color w:val="000000"/>
              </w:rPr>
              <w:br/>
              <w:t>«О персональных данных»;</w:t>
            </w:r>
          </w:p>
          <w:p w14:paraId="1C89AED8" w14:textId="77777777" w:rsidR="00F30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99" w:hanging="357"/>
              <w:jc w:val="both"/>
            </w:pPr>
            <w:proofErr w:type="gramStart"/>
            <w:r>
              <w:rPr>
                <w:color w:val="000000"/>
              </w:rPr>
              <w:t>в случае выявления неправомерной обработки персональных данных или неточных персональных данных (в том числе по запросу Клиента),</w:t>
            </w:r>
            <w:proofErr w:type="gramEnd"/>
            <w:r>
              <w:rPr>
                <w:color w:val="000000"/>
              </w:rPr>
              <w:t xml:space="preserve"> устранить выявленные нарушения в соответствии с порядком и сроками, установленными Федеральным законом № 152-ФЗ «О персональных данных»;</w:t>
            </w:r>
          </w:p>
          <w:p w14:paraId="690564B7" w14:textId="77777777" w:rsidR="00F30B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12" w:lineRule="auto"/>
              <w:ind w:left="499" w:hanging="357"/>
              <w:jc w:val="both"/>
            </w:pPr>
            <w:r>
              <w:rPr>
                <w:color w:val="000000"/>
              </w:rPr>
              <w:t>незамедлительно прекратить обработку персональных данных и уничтожить или обезличить соответствующие персональные данные в случае достижения целей обработки персональных данных.</w:t>
            </w:r>
          </w:p>
        </w:tc>
      </w:tr>
    </w:tbl>
    <w:p w14:paraId="024489E6" w14:textId="77777777" w:rsidR="00F30BE1" w:rsidRDefault="00000000">
      <w:pPr>
        <w:spacing w:before="240" w:after="120"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Опубликование Политики и внесение в нее изменений</w:t>
      </w:r>
    </w:p>
    <w:tbl>
      <w:tblPr>
        <w:tblStyle w:val="af"/>
        <w:tblW w:w="9912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9344"/>
      </w:tblGrid>
      <w:tr w:rsidR="00F30BE1" w14:paraId="69F5BB1E" w14:textId="77777777">
        <w:tc>
          <w:tcPr>
            <w:tcW w:w="568" w:type="dxa"/>
          </w:tcPr>
          <w:p w14:paraId="1A6B0131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9.1.</w:t>
            </w:r>
          </w:p>
        </w:tc>
        <w:tc>
          <w:tcPr>
            <w:tcW w:w="9344" w:type="dxa"/>
          </w:tcPr>
          <w:p w14:paraId="161976F8" w14:textId="626BD101" w:rsidR="00F30BE1" w:rsidRDefault="00000000">
            <w:pPr>
              <w:spacing w:after="120" w:line="312" w:lineRule="auto"/>
              <w:jc w:val="both"/>
            </w:pPr>
            <w:r>
              <w:t>Мы своевременно публикуем Политику обработки персональных данных, в том числе на своей странице в ИТС «Интернет» www.td-kupec.com.</w:t>
            </w:r>
          </w:p>
        </w:tc>
      </w:tr>
      <w:tr w:rsidR="00F30BE1" w14:paraId="4010143C" w14:textId="77777777">
        <w:trPr>
          <w:trHeight w:val="862"/>
        </w:trPr>
        <w:tc>
          <w:tcPr>
            <w:tcW w:w="568" w:type="dxa"/>
          </w:tcPr>
          <w:p w14:paraId="1318627D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9.2.</w:t>
            </w:r>
          </w:p>
        </w:tc>
        <w:tc>
          <w:tcPr>
            <w:tcW w:w="9344" w:type="dxa"/>
          </w:tcPr>
          <w:p w14:paraId="2987212A" w14:textId="77777777" w:rsidR="00F30BE1" w:rsidRDefault="00000000">
            <w:pPr>
              <w:spacing w:after="120" w:line="312" w:lineRule="auto"/>
              <w:jc w:val="both"/>
            </w:pPr>
            <w:r>
              <w:t>Мы вправе вносить изменения в Политику обработки персональных данных в любое время без согласия Клиента.</w:t>
            </w:r>
            <w:r>
              <w:rPr>
                <w:sz w:val="28"/>
                <w:szCs w:val="28"/>
              </w:rPr>
              <w:t xml:space="preserve"> </w:t>
            </w:r>
            <w:r>
              <w:t>Каждая новая редакция заменяет предыдущую. Любые изменения вступают в силу с даты опубликования, если иная дата не указана в тексте новой редакции.</w:t>
            </w:r>
          </w:p>
        </w:tc>
      </w:tr>
      <w:tr w:rsidR="00F30BE1" w14:paraId="15967894" w14:textId="77777777">
        <w:trPr>
          <w:trHeight w:val="657"/>
        </w:trPr>
        <w:tc>
          <w:tcPr>
            <w:tcW w:w="568" w:type="dxa"/>
          </w:tcPr>
          <w:p w14:paraId="43E522AE" w14:textId="77777777" w:rsidR="00F30BE1" w:rsidRDefault="00000000">
            <w:pPr>
              <w:spacing w:line="312" w:lineRule="auto"/>
              <w:jc w:val="both"/>
              <w:rPr>
                <w:color w:val="A6A6A6"/>
              </w:rPr>
            </w:pPr>
            <w:r>
              <w:rPr>
                <w:color w:val="A6A6A6"/>
              </w:rPr>
              <w:t>9.3.</w:t>
            </w:r>
          </w:p>
        </w:tc>
        <w:tc>
          <w:tcPr>
            <w:tcW w:w="9344" w:type="dxa"/>
          </w:tcPr>
          <w:p w14:paraId="487041BB" w14:textId="77777777" w:rsidR="00F30BE1" w:rsidRDefault="00000000">
            <w:pPr>
              <w:spacing w:after="120" w:line="312" w:lineRule="auto"/>
              <w:jc w:val="both"/>
            </w:pPr>
            <w:r>
              <w:t xml:space="preserve">Использование Клиентом </w:t>
            </w:r>
            <w:r>
              <w:rPr>
                <w:highlight w:val="white"/>
              </w:rPr>
              <w:t>ИМ после</w:t>
            </w:r>
            <w:r>
              <w:t xml:space="preserve"> внесения любых изменений в Политику означает полное и безоговорочное принятие им этих изменений.</w:t>
            </w:r>
          </w:p>
        </w:tc>
      </w:tr>
    </w:tbl>
    <w:p w14:paraId="489C90D8" w14:textId="77777777" w:rsidR="00F30BE1" w:rsidRDefault="00F30BE1">
      <w:pPr>
        <w:rPr>
          <w:b/>
          <w:bCs/>
          <w:sz w:val="22"/>
          <w:szCs w:val="22"/>
        </w:rPr>
      </w:pPr>
    </w:p>
    <w:sectPr w:rsidR="00F30BE1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690AC8-4896-DB44-9F53-6114E11576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A84F5BF-1755-494C-9A3D-A4D923F78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687BD4-BFB5-F549-83D0-40C977559E2C}"/>
    <w:embedBold r:id="rId4" w:fontKey="{3FBA0C7D-5C8D-234B-8073-6B7672107C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DF17000-87BF-2D46-B618-A5FCC41586AA}"/>
    <w:embedBold r:id="rId6" w:fontKey="{AF72EF9B-79A7-4A43-8881-8CB34A466D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68C1ADC-B9E5-A74A-A0C0-1D7E7D6F44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321CED0-94E3-AA4D-8553-52272720D6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FB05FD"/>
    <w:multiLevelType w:val="multilevel"/>
    <w:tmpl w:val="CF86F8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5306CF"/>
    <w:multiLevelType w:val="multilevel"/>
    <w:tmpl w:val="D77C5496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D0224B"/>
    <w:multiLevelType w:val="multilevel"/>
    <w:tmpl w:val="7CF2B4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83553837">
    <w:abstractNumId w:val="0"/>
  </w:num>
  <w:num w:numId="2" w16cid:durableId="1100563614">
    <w:abstractNumId w:val="2"/>
  </w:num>
  <w:num w:numId="3" w16cid:durableId="1985235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BE1"/>
    <w:rsid w:val="000B6435"/>
    <w:rsid w:val="006B5024"/>
    <w:rsid w:val="00835C24"/>
    <w:rsid w:val="00BF3411"/>
    <w:rsid w:val="00F3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843D8D"/>
  <w15:docId w15:val="{7AAE9266-F013-3F43-9580-A6254024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paragraph" w:styleId="a4">
    <w:name w:val="Subtitle"/>
    <w:basedOn w:val="a"/>
    <w:next w:val="a"/>
    <w:uiPriority w:val="11"/>
    <w:qFormat/>
    <w:pPr>
      <w:spacing w:before="200" w:after="200"/>
    </w:p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1407</Words>
  <Characters>8026</Characters>
  <Application>Microsoft Office Word</Application>
  <DocSecurity>0</DocSecurity>
  <Lines>66</Lines>
  <Paragraphs>18</Paragraphs>
  <ScaleCrop>false</ScaleCrop>
  <Company/>
  <LinksUpToDate>false</LinksUpToDate>
  <CharactersWithSpaces>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Багаев Алексей</cp:lastModifiedBy>
  <cp:revision>2</cp:revision>
  <dcterms:created xsi:type="dcterms:W3CDTF">2025-12-24T02:35:00Z</dcterms:created>
  <dcterms:modified xsi:type="dcterms:W3CDTF">2025-12-24T02:35:00Z</dcterms:modified>
</cp:coreProperties>
</file>